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default" w:ascii="メイリオ" w:hAnsi="メイリオ" w:eastAsia="メイリオ"/>
          <w:b w:val="1"/>
          <w:sz w:val="36"/>
        </w:rPr>
      </w:pPr>
      <w:r>
        <w:rPr>
          <w:rFonts w:hint="eastAsia" w:ascii="メイリオ" w:hAnsi="メイリオ" w:eastAsia="メイリオ"/>
          <w:b w:val="1"/>
          <w:sz w:val="36"/>
        </w:rPr>
        <w:t>北広島町防災電話サービス登録（変更・解除）申請書</w:t>
      </w:r>
    </w:p>
    <w:p>
      <w:pPr>
        <w:pStyle w:val="0"/>
        <w:wordWrap w:val="0"/>
        <w:snapToGrid w:val="0"/>
        <w:jc w:val="right"/>
        <w:rPr>
          <w:rFonts w:hint="default" w:ascii="メイリオ" w:hAnsi="メイリオ" w:eastAsia="メイリオ"/>
          <w:sz w:val="22"/>
        </w:rPr>
      </w:pPr>
      <w:r>
        <w:rPr>
          <w:rFonts w:hint="eastAsia" w:ascii="メイリオ" w:hAnsi="メイリオ" w:eastAsia="メイリオ"/>
          <w:sz w:val="22"/>
        </w:rPr>
        <w:t>令和　　　年　　　月　　　日</w:t>
      </w:r>
    </w:p>
    <w:p>
      <w:pPr>
        <w:pStyle w:val="0"/>
        <w:snapToGrid w:val="0"/>
        <w:rPr>
          <w:rFonts w:hint="default" w:ascii="メイリオ" w:hAnsi="メイリオ" w:eastAsia="メイリオ"/>
          <w:sz w:val="22"/>
        </w:rPr>
      </w:pPr>
    </w:p>
    <w:tbl>
      <w:tblPr>
        <w:tblStyle w:val="18"/>
        <w:tblW w:w="9628" w:type="dxa"/>
        <w:tblInd w:w="0" w:type="dxa"/>
        <w:tblLayout w:type="fixed"/>
        <w:tblLook w:firstRow="1" w:lastRow="0" w:firstColumn="1" w:lastColumn="0" w:noHBand="0" w:noVBand="1" w:val="04A0"/>
      </w:tblPr>
      <w:tblGrid>
        <w:gridCol w:w="1975"/>
        <w:gridCol w:w="7653"/>
      </w:tblGrid>
      <w:tr>
        <w:trPr>
          <w:trHeight w:val="567" w:hRule="atLeast"/>
        </w:trPr>
        <w:tc>
          <w:tcPr>
            <w:tcW w:w="197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center"/>
              <w:rPr>
                <w:rFonts w:hint="default" w:ascii="メイリオ" w:hAnsi="メイリオ" w:eastAsia="メイリオ"/>
                <w:sz w:val="24"/>
              </w:rPr>
            </w:pPr>
            <w:r>
              <w:rPr>
                <w:rFonts w:hint="eastAsia" w:ascii="メイリオ" w:hAnsi="メイリオ" w:eastAsia="メイリオ"/>
                <w:sz w:val="24"/>
              </w:rPr>
              <w:t>登</w:t>
            </w:r>
            <w:r>
              <w:rPr>
                <w:rFonts w:hint="eastAsia" w:ascii="メイリオ" w:hAnsi="メイリオ" w:eastAsia="メイリオ"/>
                <w:sz w:val="24"/>
              </w:rPr>
              <w:t xml:space="preserve"> </w:t>
            </w:r>
            <w:r>
              <w:rPr>
                <w:rFonts w:hint="eastAsia" w:ascii="メイリオ" w:hAnsi="メイリオ" w:eastAsia="メイリオ"/>
                <w:sz w:val="24"/>
              </w:rPr>
              <w:t>録</w:t>
            </w:r>
            <w:r>
              <w:rPr>
                <w:rFonts w:hint="eastAsia" w:ascii="メイリオ" w:hAnsi="メイリオ" w:eastAsia="メイリオ"/>
                <w:sz w:val="24"/>
              </w:rPr>
              <w:t xml:space="preserve"> </w:t>
            </w:r>
            <w:r>
              <w:rPr>
                <w:rFonts w:hint="eastAsia" w:ascii="メイリオ" w:hAnsi="メイリオ" w:eastAsia="メイリオ"/>
                <w:sz w:val="24"/>
              </w:rPr>
              <w:t>内</w:t>
            </w:r>
            <w:r>
              <w:rPr>
                <w:rFonts w:hint="eastAsia" w:ascii="メイリオ" w:hAnsi="メイリオ" w:eastAsia="メイリオ"/>
                <w:sz w:val="24"/>
              </w:rPr>
              <w:t xml:space="preserve"> </w:t>
            </w:r>
            <w:r>
              <w:rPr>
                <w:rFonts w:hint="eastAsia" w:ascii="メイリオ" w:hAnsi="メイリオ" w:eastAsia="メイリオ"/>
                <w:sz w:val="24"/>
              </w:rPr>
              <w:t>容</w:t>
            </w:r>
          </w:p>
        </w:tc>
        <w:tc>
          <w:tcPr>
            <w:tcW w:w="765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center"/>
              <w:rPr>
                <w:rFonts w:hint="default" w:ascii="メイリオ" w:hAnsi="メイリオ" w:eastAsia="メイリオ"/>
                <w:sz w:val="24"/>
              </w:rPr>
            </w:pPr>
            <w:r>
              <w:rPr>
                <w:rFonts w:hint="eastAsia" w:ascii="メイリオ" w:hAnsi="メイリオ" w:eastAsia="メイリオ"/>
                <w:sz w:val="24"/>
              </w:rPr>
              <w:t>新規登録　　・　　変更　　・　　解除</w:t>
            </w:r>
          </w:p>
        </w:tc>
      </w:tr>
      <w:tr>
        <w:trPr/>
        <w:tc>
          <w:tcPr>
            <w:tcW w:w="197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jc w:val="center"/>
              <w:rPr>
                <w:rFonts w:hint="default" w:ascii="メイリオ" w:hAnsi="メイリオ" w:eastAsia="メイリオ"/>
                <w:sz w:val="24"/>
              </w:rPr>
            </w:pPr>
            <w:r>
              <w:rPr>
                <w:rFonts w:hint="eastAsia" w:ascii="メイリオ" w:hAnsi="メイリオ" w:eastAsia="メイリオ"/>
                <w:sz w:val="24"/>
              </w:rPr>
              <w:t>ふ</w:t>
            </w:r>
            <w:r>
              <w:rPr>
                <w:rFonts w:hint="eastAsia" w:ascii="メイリオ" w:hAnsi="メイリオ" w:eastAsia="メイリオ"/>
                <w:sz w:val="24"/>
              </w:rPr>
              <w:t xml:space="preserve"> </w:t>
            </w:r>
            <w:r>
              <w:rPr>
                <w:rFonts w:hint="eastAsia" w:ascii="メイリオ" w:hAnsi="メイリオ" w:eastAsia="メイリオ"/>
                <w:sz w:val="24"/>
              </w:rPr>
              <w:t>り</w:t>
            </w:r>
            <w:r>
              <w:rPr>
                <w:rFonts w:hint="eastAsia" w:ascii="メイリオ" w:hAnsi="メイリオ" w:eastAsia="メイリオ"/>
                <w:sz w:val="24"/>
              </w:rPr>
              <w:t xml:space="preserve"> </w:t>
            </w:r>
            <w:r>
              <w:rPr>
                <w:rFonts w:hint="eastAsia" w:ascii="メイリオ" w:hAnsi="メイリオ" w:eastAsia="メイリオ"/>
                <w:sz w:val="24"/>
              </w:rPr>
              <w:t>が</w:t>
            </w:r>
            <w:r>
              <w:rPr>
                <w:rFonts w:hint="eastAsia" w:ascii="メイリオ" w:hAnsi="メイリオ" w:eastAsia="メイリオ"/>
                <w:sz w:val="24"/>
              </w:rPr>
              <w:t xml:space="preserve"> </w:t>
            </w:r>
            <w:r>
              <w:rPr>
                <w:rFonts w:hint="eastAsia" w:ascii="メイリオ" w:hAnsi="メイリオ" w:eastAsia="メイリオ"/>
                <w:sz w:val="24"/>
              </w:rPr>
              <w:t>な</w:t>
            </w:r>
          </w:p>
        </w:tc>
        <w:tc>
          <w:tcPr>
            <w:tcW w:w="765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rPr>
                <w:rFonts w:hint="default" w:ascii="メイリオ" w:hAnsi="メイリオ" w:eastAsia="メイリオ"/>
                <w:sz w:val="24"/>
              </w:rPr>
            </w:pPr>
          </w:p>
        </w:tc>
      </w:tr>
      <w:tr>
        <w:trPr>
          <w:trHeight w:val="850" w:hRule="atLeast"/>
        </w:trPr>
        <w:tc>
          <w:tcPr>
            <w:tcW w:w="197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メイリオ" w:hAnsi="メイリオ" w:eastAsia="メイリオ"/>
                <w:sz w:val="24"/>
              </w:rPr>
            </w:pPr>
            <w:r>
              <w:rPr>
                <w:rFonts w:hint="eastAsia" w:ascii="メイリオ" w:hAnsi="メイリオ" w:eastAsia="メイリオ"/>
                <w:sz w:val="24"/>
              </w:rPr>
              <w:t>申</w:t>
            </w:r>
            <w:r>
              <w:rPr>
                <w:rFonts w:hint="eastAsia" w:ascii="メイリオ" w:hAnsi="メイリオ" w:eastAsia="メイリオ"/>
                <w:sz w:val="24"/>
              </w:rPr>
              <w:t xml:space="preserve"> </w:t>
            </w:r>
            <w:r>
              <w:rPr>
                <w:rFonts w:hint="eastAsia" w:ascii="メイリオ" w:hAnsi="メイリオ" w:eastAsia="メイリオ"/>
                <w:sz w:val="24"/>
              </w:rPr>
              <w:t>込</w:t>
            </w:r>
            <w:r>
              <w:rPr>
                <w:rFonts w:hint="eastAsia" w:ascii="メイリオ" w:hAnsi="メイリオ" w:eastAsia="メイリオ"/>
                <w:sz w:val="24"/>
              </w:rPr>
              <w:t xml:space="preserve"> </w:t>
            </w:r>
            <w:r>
              <w:rPr>
                <w:rFonts w:hint="eastAsia" w:ascii="メイリオ" w:hAnsi="メイリオ" w:eastAsia="メイリオ"/>
                <w:sz w:val="24"/>
              </w:rPr>
              <w:t>者</w:t>
            </w:r>
            <w:r>
              <w:rPr>
                <w:rFonts w:hint="eastAsia" w:ascii="メイリオ" w:hAnsi="メイリオ" w:eastAsia="メイリオ"/>
                <w:sz w:val="24"/>
              </w:rPr>
              <w:t xml:space="preserve"> </w:t>
            </w:r>
            <w:r>
              <w:rPr>
                <w:rFonts w:hint="eastAsia" w:ascii="メイリオ" w:hAnsi="メイリオ" w:eastAsia="メイリオ"/>
                <w:sz w:val="24"/>
              </w:rPr>
              <w:t>氏</w:t>
            </w:r>
            <w:r>
              <w:rPr>
                <w:rFonts w:hint="eastAsia" w:ascii="メイリオ" w:hAnsi="メイリオ" w:eastAsia="メイリオ"/>
                <w:sz w:val="24"/>
              </w:rPr>
              <w:t xml:space="preserve"> </w:t>
            </w:r>
            <w:r>
              <w:rPr>
                <w:rFonts w:hint="eastAsia" w:ascii="メイリオ" w:hAnsi="メイリオ" w:eastAsia="メイリオ"/>
                <w:sz w:val="24"/>
              </w:rPr>
              <w:t>名</w:t>
            </w:r>
          </w:p>
        </w:tc>
        <w:tc>
          <w:tcPr>
            <w:tcW w:w="765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snapToGrid w:val="0"/>
              <w:jc w:val="right"/>
              <w:rPr>
                <w:rFonts w:hint="default" w:ascii="メイリオ" w:hAnsi="メイリオ" w:eastAsia="メイリオ"/>
                <w:sz w:val="24"/>
              </w:rPr>
            </w:pPr>
            <w:r>
              <w:rPr>
                <w:rFonts w:hint="eastAsia"/>
              </w:rPr>
              <w:fldChar w:fldCharType="begin"/>
            </w:r>
            <w:r>
              <w:rPr>
                <w:rFonts w:hint="eastAsia"/>
              </w:rPr>
              <w:instrText>eq \o\ac(</w:instrText>
            </w:r>
            <w:r>
              <w:rPr>
                <w:rFonts w:hint="eastAsia" w:ascii="メイリオ" w:hAnsi="メイリオ" w:eastAsia="メイリオ"/>
                <w:sz w:val="24"/>
              </w:rPr>
              <w:instrText>○</w:instrText>
            </w:r>
            <w:r>
              <w:rPr>
                <w:rFonts w:hint="eastAsia"/>
              </w:rPr>
              <w:instrText>,</w:instrText>
            </w:r>
            <w:r>
              <w:rPr>
                <w:rFonts w:hint="eastAsia" w:ascii="メイリオ" w:hAnsi="メイリオ" w:eastAsia="メイリオ"/>
                <w:position w:val="3"/>
                <w:sz w:val="16"/>
              </w:rPr>
              <w:instrText>印</w:instrText>
            </w:r>
            <w:r>
              <w:rPr>
                <w:rFonts w:hint="eastAsia"/>
              </w:rPr>
              <w:instrText>)</w:instrText>
            </w:r>
            <w:r>
              <w:rPr>
                <w:rFonts w:hint="eastAsia"/>
              </w:rPr>
              <w:fldChar w:fldCharType="end"/>
            </w:r>
            <w:r>
              <w:rPr>
                <w:rFonts w:hint="eastAsia" w:ascii="メイリオ" w:hAnsi="メイリオ" w:eastAsia="メイリオ"/>
                <w:sz w:val="24"/>
              </w:rPr>
              <w:t>　　　</w:t>
            </w:r>
          </w:p>
        </w:tc>
      </w:tr>
      <w:tr>
        <w:trPr>
          <w:trHeight w:val="1304" w:hRule="atLeast"/>
        </w:trPr>
        <w:tc>
          <w:tcPr>
            <w:tcW w:w="1975" w:type="dxa"/>
            <w:vAlign w:val="center"/>
          </w:tcPr>
          <w:p>
            <w:pPr>
              <w:pStyle w:val="0"/>
              <w:snapToGrid w:val="0"/>
              <w:jc w:val="center"/>
              <w:rPr>
                <w:rFonts w:hint="default" w:ascii="メイリオ" w:hAnsi="メイリオ" w:eastAsia="メイリオ"/>
                <w:sz w:val="24"/>
              </w:rPr>
            </w:pPr>
            <w:r>
              <w:rPr>
                <w:rFonts w:hint="eastAsia" w:ascii="メイリオ" w:hAnsi="メイリオ" w:eastAsia="メイリオ"/>
                <w:sz w:val="24"/>
              </w:rPr>
              <w:t>住　　　所</w:t>
            </w:r>
          </w:p>
        </w:tc>
        <w:tc>
          <w:tcPr>
            <w:tcW w:w="7653" w:type="dxa"/>
            <w:vAlign w:val="top"/>
          </w:tcPr>
          <w:p>
            <w:pPr>
              <w:pStyle w:val="0"/>
              <w:snapToGrid w:val="0"/>
              <w:spacing w:line="560" w:lineRule="exact"/>
              <w:ind w:firstLine="120" w:firstLineChars="50"/>
              <w:rPr>
                <w:rFonts w:hint="default" w:ascii="メイリオ" w:hAnsi="メイリオ" w:eastAsia="メイリオ"/>
                <w:sz w:val="24"/>
              </w:rPr>
            </w:pPr>
            <w:r>
              <w:rPr>
                <w:rFonts w:hint="eastAsia" w:ascii="メイリオ" w:hAnsi="メイリオ" w:eastAsia="メイリオ"/>
                <w:sz w:val="24"/>
              </w:rPr>
              <w:t>〒　　　　－</w:t>
            </w:r>
          </w:p>
          <w:p>
            <w:pPr>
              <w:pStyle w:val="0"/>
              <w:snapToGrid w:val="0"/>
              <w:spacing w:line="560" w:lineRule="exact"/>
              <w:ind w:firstLine="120" w:firstLineChars="50"/>
              <w:rPr>
                <w:rFonts w:hint="default" w:ascii="メイリオ" w:hAnsi="メイリオ" w:eastAsia="メイリオ"/>
                <w:sz w:val="24"/>
              </w:rPr>
            </w:pPr>
            <w:r>
              <w:rPr>
                <w:rFonts w:hint="eastAsia" w:ascii="メイリオ" w:hAnsi="メイリオ" w:eastAsia="メイリオ"/>
                <w:sz w:val="24"/>
              </w:rPr>
              <w:t>北広島町　　　　　　　　　番地</w:t>
            </w:r>
          </w:p>
        </w:tc>
      </w:tr>
      <w:tr>
        <w:trPr>
          <w:trHeight w:val="850" w:hRule="atLeast"/>
        </w:trPr>
        <w:tc>
          <w:tcPr>
            <w:tcW w:w="1975" w:type="dxa"/>
            <w:vAlign w:val="center"/>
          </w:tcPr>
          <w:p>
            <w:pPr>
              <w:pStyle w:val="0"/>
              <w:snapToGrid w:val="0"/>
              <w:spacing w:line="360" w:lineRule="exact"/>
              <w:jc w:val="center"/>
              <w:rPr>
                <w:rFonts w:hint="default" w:ascii="メイリオ" w:hAnsi="メイリオ" w:eastAsia="メイリオ"/>
                <w:sz w:val="24"/>
              </w:rPr>
            </w:pPr>
            <w:r>
              <w:rPr>
                <w:rFonts w:hint="eastAsia" w:ascii="メイリオ" w:hAnsi="メイリオ" w:eastAsia="メイリオ"/>
                <w:sz w:val="24"/>
              </w:rPr>
              <w:t>配信先電話番号</w:t>
            </w:r>
          </w:p>
          <w:p>
            <w:pPr>
              <w:pStyle w:val="0"/>
              <w:snapToGrid w:val="0"/>
              <w:spacing w:line="360" w:lineRule="exact"/>
              <w:jc w:val="center"/>
              <w:rPr>
                <w:rFonts w:hint="default" w:ascii="メイリオ" w:hAnsi="メイリオ" w:eastAsia="メイリオ"/>
                <w:sz w:val="24"/>
              </w:rPr>
            </w:pPr>
            <w:r>
              <w:rPr>
                <w:rFonts w:hint="eastAsia" w:ascii="メイリオ" w:hAnsi="メイリオ" w:eastAsia="メイリオ"/>
                <w:sz w:val="24"/>
              </w:rPr>
              <w:t>（固定電話）</w:t>
            </w:r>
          </w:p>
        </w:tc>
        <w:tc>
          <w:tcPr>
            <w:tcW w:w="7653" w:type="dxa"/>
            <w:vAlign w:val="center"/>
          </w:tcPr>
          <w:p>
            <w:pPr>
              <w:pStyle w:val="0"/>
              <w:snapToGrid w:val="0"/>
              <w:ind w:firstLine="120" w:firstLineChars="50"/>
              <w:rPr>
                <w:rFonts w:hint="default" w:ascii="メイリオ" w:hAnsi="メイリオ" w:eastAsia="メイリオ"/>
                <w:sz w:val="24"/>
              </w:rPr>
            </w:pPr>
            <w:r>
              <w:rPr>
                <w:rFonts w:hint="eastAsia" w:ascii="メイリオ" w:hAnsi="メイリオ" w:eastAsia="メイリオ"/>
                <w:sz w:val="24"/>
              </w:rPr>
              <w:t>０８２６－　　　　　　　－</w:t>
            </w:r>
          </w:p>
        </w:tc>
      </w:tr>
      <w:tr>
        <w:trPr>
          <w:trHeight w:val="567" w:hRule="atLeast"/>
        </w:trPr>
        <w:tc>
          <w:tcPr>
            <w:tcW w:w="1975" w:type="dxa"/>
            <w:vMerge w:val="restart"/>
            <w:vAlign w:val="center"/>
          </w:tcPr>
          <w:p>
            <w:pPr>
              <w:pStyle w:val="0"/>
              <w:snapToGrid w:val="0"/>
              <w:jc w:val="center"/>
              <w:rPr>
                <w:rFonts w:hint="default" w:ascii="メイリオ" w:hAnsi="メイリオ" w:eastAsia="メイリオ"/>
                <w:sz w:val="28"/>
              </w:rPr>
            </w:pPr>
            <w:r>
              <w:rPr>
                <w:rFonts w:hint="eastAsia" w:ascii="メイリオ" w:hAnsi="メイリオ" w:eastAsia="メイリオ"/>
                <w:sz w:val="24"/>
              </w:rPr>
              <w:t>確　認　欄</w:t>
            </w:r>
          </w:p>
        </w:tc>
        <w:tc>
          <w:tcPr>
            <w:tcW w:w="7653" w:type="dxa"/>
            <w:tcBorders>
              <w:top w:val="none" w:color="auto" w:sz="0" w:space="0"/>
              <w:left w:val="none" w:color="auto" w:sz="0" w:space="0"/>
              <w:bottom w:val="nil"/>
              <w:right w:val="none" w:color="auto" w:sz="0" w:space="0"/>
              <w:tl2br w:val="none" w:color="auto" w:sz="0" w:space="0"/>
              <w:tr2bl w:val="none" w:color="auto" w:sz="0" w:space="0"/>
            </w:tcBorders>
            <w:vAlign w:val="bottom"/>
          </w:tcPr>
          <w:p>
            <w:pPr>
              <w:pStyle w:val="0"/>
              <w:snapToGrid w:val="0"/>
              <w:ind w:left="345" w:leftChars="50" w:hanging="240" w:hangingChars="100"/>
              <w:rPr>
                <w:rFonts w:hint="default" w:ascii="メイリオ" w:hAnsi="メイリオ" w:eastAsia="メイリオ"/>
                <w:sz w:val="22"/>
              </w:rPr>
            </w:pPr>
            <w:r>
              <w:rPr>
                <w:rFonts w:hint="default" w:ascii="Segoe UI Emoji" w:hAnsi="Segoe UI Emoji" w:eastAsia="Segoe UI Emoji"/>
                <w:sz w:val="24"/>
              </w:rPr>
              <w:t>□</w:t>
            </w:r>
            <w:r>
              <w:rPr>
                <w:rFonts w:hint="default" w:ascii="メイリオ" w:hAnsi="メイリオ" w:eastAsia="メイリオ"/>
                <w:sz w:val="22"/>
              </w:rPr>
              <w:t xml:space="preserve"> </w:t>
            </w:r>
            <w:r>
              <w:rPr>
                <w:rFonts w:hint="eastAsia" w:ascii="メイリオ" w:hAnsi="メイリオ" w:eastAsia="メイリオ"/>
                <w:sz w:val="22"/>
              </w:rPr>
              <w:t>私の世帯に音声告知端末</w:t>
            </w:r>
            <w:r>
              <w:rPr>
                <w:rFonts w:hint="eastAsia" w:ascii="メイリオ" w:hAnsi="メイリオ" w:eastAsia="メイリオ"/>
                <w:sz w:val="22"/>
              </w:rPr>
              <w:t>(</w:t>
            </w:r>
            <w:r>
              <w:rPr>
                <w:rFonts w:hint="eastAsia" w:ascii="メイリオ" w:hAnsi="メイリオ" w:eastAsia="メイリオ"/>
                <w:sz w:val="22"/>
              </w:rPr>
              <w:t>※</w:t>
            </w:r>
            <w:r>
              <w:rPr>
                <w:rFonts w:hint="eastAsia" w:ascii="メイリオ" w:hAnsi="メイリオ" w:eastAsia="メイリオ"/>
                <w:sz w:val="22"/>
              </w:rPr>
              <w:t>)</w:t>
            </w:r>
            <w:r>
              <w:rPr>
                <w:rFonts w:hint="eastAsia" w:ascii="メイリオ" w:hAnsi="メイリオ" w:eastAsia="メイリオ"/>
                <w:sz w:val="22"/>
              </w:rPr>
              <w:t>はなく、携帯電話を持っている者はいません。</w:t>
            </w:r>
          </w:p>
        </w:tc>
      </w:tr>
      <w:tr>
        <w:trPr>
          <w:trHeight w:val="567" w:hRule="atLeast"/>
        </w:trPr>
        <w:tc>
          <w:tcPr>
            <w:tcW w:w="1975" w:type="dxa"/>
            <w:vMerge w:val="continue"/>
            <w:vAlign w:val="center"/>
          </w:tcPr>
          <w:p>
            <w:pPr>
              <w:pStyle w:val="0"/>
              <w:snapToGrid w:val="0"/>
              <w:jc w:val="center"/>
              <w:rPr>
                <w:rFonts w:hint="eastAsia"/>
              </w:rPr>
            </w:pPr>
          </w:p>
        </w:tc>
        <w:tc>
          <w:tcPr>
            <w:tcW w:w="7653" w:type="dxa"/>
            <w:tcBorders>
              <w:top w:val="nil"/>
              <w:left w:val="none" w:color="auto" w:sz="0" w:space="0"/>
              <w:bottom w:val="nil"/>
              <w:right w:val="none" w:color="auto" w:sz="0" w:space="0"/>
              <w:tl2br w:val="none" w:color="auto" w:sz="0" w:space="0"/>
              <w:tr2bl w:val="none" w:color="auto" w:sz="0" w:space="0"/>
            </w:tcBorders>
            <w:vAlign w:val="center"/>
          </w:tcPr>
          <w:p>
            <w:pPr>
              <w:pStyle w:val="0"/>
              <w:snapToGrid w:val="0"/>
              <w:ind w:left="345" w:leftChars="50" w:hanging="240" w:hangingChars="100"/>
              <w:rPr>
                <w:rFonts w:hint="default" w:ascii="メイリオ" w:hAnsi="メイリオ" w:eastAsia="メイリオ"/>
                <w:sz w:val="22"/>
              </w:rPr>
            </w:pPr>
            <w:r>
              <w:rPr>
                <w:rFonts w:hint="default" w:ascii="Segoe UI Emoji" w:hAnsi="Segoe UI Emoji" w:eastAsia="Segoe UI Emoji"/>
                <w:sz w:val="24"/>
              </w:rPr>
              <w:t>□</w:t>
            </w:r>
            <w:r>
              <w:rPr>
                <w:rFonts w:hint="default" w:ascii="メイリオ" w:hAnsi="メイリオ" w:eastAsia="メイリオ"/>
                <w:sz w:val="22"/>
              </w:rPr>
              <w:t xml:space="preserve"> </w:t>
            </w:r>
            <w:r>
              <w:rPr>
                <w:rFonts w:hint="eastAsia" w:ascii="メイリオ" w:hAnsi="メイリオ" w:eastAsia="メイリオ"/>
                <w:sz w:val="22"/>
              </w:rPr>
              <w:t>私の世帯に音声告知端末はなく、私の世帯には携帯電話を持っている者がいますが、日中は不在です。</w:t>
            </w:r>
          </w:p>
        </w:tc>
      </w:tr>
      <w:tr>
        <w:trPr>
          <w:trHeight w:val="454" w:hRule="atLeast"/>
        </w:trPr>
        <w:tc>
          <w:tcPr>
            <w:tcW w:w="1975" w:type="dxa"/>
            <w:vMerge w:val="continue"/>
            <w:vAlign w:val="center"/>
          </w:tcPr>
          <w:p>
            <w:pPr>
              <w:pStyle w:val="0"/>
              <w:snapToGrid w:val="0"/>
              <w:jc w:val="center"/>
              <w:rPr>
                <w:rFonts w:hint="eastAsia"/>
              </w:rPr>
            </w:pPr>
          </w:p>
        </w:tc>
        <w:tc>
          <w:tcPr>
            <w:tcW w:w="7653"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right"/>
              <w:rPr>
                <w:rFonts w:hint="default" w:ascii="メイリオ" w:hAnsi="メイリオ" w:eastAsia="メイリオ"/>
              </w:rPr>
            </w:pPr>
            <w:r>
              <w:rPr>
                <w:rFonts w:hint="eastAsia" w:ascii="メイリオ" w:hAnsi="メイリオ" w:eastAsia="メイリオ"/>
                <w:sz w:val="20"/>
              </w:rPr>
              <w:t>（※上記のいずれかに</w:t>
            </w:r>
            <w:r>
              <w:rPr>
                <w:rFonts w:hint="default" w:ascii="Segoe UI Emoji" w:hAnsi="Segoe UI Emoji" w:eastAsia="Segoe UI Emoji"/>
                <w:sz w:val="20"/>
              </w:rPr>
              <w:t>☑</w:t>
            </w:r>
            <w:r>
              <w:rPr>
                <w:rFonts w:hint="eastAsia" w:ascii="メイリオ" w:hAnsi="メイリオ" w:eastAsia="メイリオ"/>
                <w:sz w:val="20"/>
              </w:rPr>
              <w:t>を入れてください。）</w:t>
            </w:r>
          </w:p>
        </w:tc>
      </w:tr>
    </w:tbl>
    <w:p>
      <w:pPr>
        <w:pStyle w:val="0"/>
        <w:snapToGrid w:val="0"/>
        <w:spacing w:line="360" w:lineRule="exact"/>
        <w:rPr>
          <w:rFonts w:hint="default" w:ascii="メイリオ" w:hAnsi="メイリオ" w:eastAsia="メイリオ"/>
          <w:sz w:val="22"/>
        </w:rPr>
      </w:pPr>
      <w:r>
        <w:rPr>
          <w:rFonts w:hint="eastAsia" w:ascii="メイリオ" w:hAnsi="メイリオ" w:eastAsia="メイリオ"/>
          <w:sz w:val="22"/>
        </w:rPr>
        <w:t>（※）北広島町</w:t>
      </w:r>
      <w:r>
        <w:rPr>
          <w:rFonts w:hint="eastAsia" w:ascii="メイリオ" w:hAnsi="メイリオ" w:eastAsia="メイリオ"/>
          <w:sz w:val="22"/>
        </w:rPr>
        <w:t>FTTH</w:t>
      </w:r>
      <w:r>
        <w:rPr>
          <w:rFonts w:hint="eastAsia" w:ascii="メイリオ" w:hAnsi="メイリオ" w:eastAsia="メイリオ"/>
          <w:sz w:val="22"/>
        </w:rPr>
        <w:t>化事業による旧きたひろネットの音声告知端末を含む</w:t>
      </w:r>
    </w:p>
    <w:p>
      <w:pPr>
        <w:pStyle w:val="0"/>
        <w:snapToGrid w:val="0"/>
        <w:spacing w:line="360" w:lineRule="exact"/>
        <w:rPr>
          <w:rFonts w:hint="default" w:ascii="メイリオ" w:hAnsi="メイリオ" w:eastAsia="メイリオ"/>
          <w:b w:val="1"/>
          <w:sz w:val="22"/>
        </w:rPr>
      </w:pPr>
      <w:r>
        <w:rPr>
          <w:rFonts w:hint="eastAsia" w:ascii="メイリオ" w:hAnsi="メイリオ" w:eastAsia="メイリオ"/>
          <w:b w:val="1"/>
          <w:sz w:val="22"/>
        </w:rPr>
        <w:t>＜配信する情報＞</w:t>
      </w:r>
    </w:p>
    <w:p>
      <w:pPr>
        <w:pStyle w:val="15"/>
        <w:numPr>
          <w:ilvl w:val="0"/>
          <w:numId w:val="1"/>
        </w:numPr>
        <w:snapToGrid w:val="0"/>
        <w:spacing w:line="360" w:lineRule="exact"/>
        <w:ind w:leftChars="0"/>
        <w:rPr>
          <w:rFonts w:hint="default" w:ascii="メイリオ" w:hAnsi="メイリオ" w:eastAsia="メイリオ"/>
          <w:sz w:val="22"/>
        </w:rPr>
      </w:pPr>
      <w:r>
        <w:rPr>
          <w:rFonts w:hint="eastAsia" w:ascii="メイリオ" w:hAnsi="メイリオ" w:eastAsia="メイリオ"/>
          <w:sz w:val="22"/>
        </w:rPr>
        <w:t>町役場からお知らせする、避難情報（避難指示等）などの災害に関する情報を配信します。なお、町役場以外が発信する情報（緊急地震速報や国民保護情報）は配信いたしません。</w:t>
      </w:r>
    </w:p>
    <w:p>
      <w:pPr>
        <w:pStyle w:val="0"/>
        <w:snapToGrid w:val="0"/>
        <w:spacing w:line="360" w:lineRule="exact"/>
        <w:rPr>
          <w:rFonts w:hint="default" w:ascii="メイリオ" w:hAnsi="メイリオ" w:eastAsia="メイリオ"/>
          <w:sz w:val="22"/>
        </w:rPr>
      </w:pPr>
    </w:p>
    <w:p>
      <w:pPr>
        <w:pStyle w:val="0"/>
        <w:snapToGrid w:val="0"/>
        <w:spacing w:line="360" w:lineRule="exact"/>
        <w:rPr>
          <w:rFonts w:hint="default" w:ascii="メイリオ" w:hAnsi="メイリオ" w:eastAsia="メイリオ"/>
          <w:b w:val="1"/>
          <w:sz w:val="22"/>
        </w:rPr>
      </w:pPr>
      <w:r>
        <w:rPr>
          <w:rFonts w:hint="eastAsia" w:ascii="メイリオ" w:hAnsi="メイリオ" w:eastAsia="メイリオ"/>
          <w:b w:val="1"/>
          <w:sz w:val="22"/>
        </w:rPr>
        <w:t>＜利用上の注意＞</w:t>
      </w:r>
    </w:p>
    <w:p>
      <w:pPr>
        <w:pStyle w:val="15"/>
        <w:numPr>
          <w:ilvl w:val="0"/>
          <w:numId w:val="1"/>
        </w:numPr>
        <w:snapToGrid w:val="0"/>
        <w:spacing w:line="360" w:lineRule="exact"/>
        <w:ind w:leftChars="0"/>
        <w:rPr>
          <w:rFonts w:hint="default" w:ascii="メイリオ" w:hAnsi="メイリオ" w:eastAsia="メイリオ"/>
          <w:sz w:val="22"/>
        </w:rPr>
      </w:pPr>
      <w:r>
        <w:rPr>
          <w:rFonts w:hint="eastAsia" w:ascii="メイリオ" w:hAnsi="メイリオ" w:eastAsia="メイリオ"/>
          <w:sz w:val="22"/>
        </w:rPr>
        <w:t>本サービスは、北広島町内にお住いの方が対象です。</w:t>
      </w:r>
    </w:p>
    <w:p>
      <w:pPr>
        <w:pStyle w:val="15"/>
        <w:numPr>
          <w:ilvl w:val="0"/>
          <w:numId w:val="1"/>
        </w:numPr>
        <w:snapToGrid w:val="0"/>
        <w:spacing w:line="360" w:lineRule="exact"/>
        <w:ind w:leftChars="0"/>
        <w:rPr>
          <w:rFonts w:hint="default" w:ascii="メイリオ" w:hAnsi="メイリオ" w:eastAsia="メイリオ"/>
          <w:sz w:val="22"/>
        </w:rPr>
      </w:pPr>
      <w:r>
        <w:rPr>
          <w:rFonts w:hint="eastAsia" w:ascii="メイリオ" w:hAnsi="メイリオ" w:eastAsia="メイリオ"/>
          <w:sz w:val="22"/>
        </w:rPr>
        <w:t>電話に出られなかった場合は、後から音声案内（０５０－３２０４－０１３５）でご確認ください。</w:t>
      </w:r>
    </w:p>
    <w:p>
      <w:pPr>
        <w:pStyle w:val="15"/>
        <w:numPr>
          <w:ilvl w:val="0"/>
          <w:numId w:val="1"/>
        </w:numPr>
        <w:snapToGrid w:val="0"/>
        <w:spacing w:line="360" w:lineRule="exact"/>
        <w:ind w:leftChars="0"/>
        <w:rPr>
          <w:rFonts w:hint="default" w:ascii="メイリオ" w:hAnsi="メイリオ" w:eastAsia="メイリオ"/>
          <w:sz w:val="22"/>
        </w:rPr>
      </w:pPr>
      <w:r>
        <w:rPr>
          <w:rFonts w:hint="eastAsia" w:ascii="メイリオ" w:hAnsi="メイリオ" w:eastAsia="メイリオ"/>
          <w:sz w:val="22"/>
        </w:rPr>
        <w:t>電話回線の通信状況等により、配信が遅れる又は配信できない場合があります。災害時には、テレビやラジオなど複数の手段による情報収集をお願いします。</w:t>
      </w:r>
    </w:p>
    <w:p>
      <w:pPr>
        <w:pStyle w:val="15"/>
        <w:numPr>
          <w:ilvl w:val="0"/>
          <w:numId w:val="1"/>
        </w:numPr>
        <w:snapToGrid w:val="0"/>
        <w:spacing w:line="360" w:lineRule="exact"/>
        <w:ind w:leftChars="0"/>
        <w:rPr>
          <w:rFonts w:hint="default" w:ascii="メイリオ" w:hAnsi="メイリオ" w:eastAsia="メイリオ"/>
          <w:sz w:val="22"/>
        </w:rPr>
      </w:pPr>
      <w:r>
        <w:rPr>
          <w:rFonts w:hint="eastAsia" w:ascii="メイリオ" w:hAnsi="メイリオ" w:eastAsia="メイリオ"/>
          <w:sz w:val="22"/>
        </w:rPr>
        <w:t>本サービスで配信される情報の受信にかかる通信料は、一切かかりません。</w:t>
      </w:r>
    </w:p>
    <w:p>
      <w:pPr>
        <w:pStyle w:val="15"/>
        <w:numPr>
          <w:ilvl w:val="0"/>
          <w:numId w:val="1"/>
        </w:numPr>
        <w:snapToGrid w:val="0"/>
        <w:spacing w:line="360" w:lineRule="exact"/>
        <w:ind w:leftChars="0"/>
        <w:rPr>
          <w:rFonts w:hint="default" w:ascii="メイリオ" w:hAnsi="メイリオ" w:eastAsia="メイリオ"/>
          <w:sz w:val="22"/>
        </w:rPr>
      </w:pPr>
      <w:r>
        <w:rPr>
          <w:rFonts w:hint="eastAsia" w:ascii="メイリオ" w:hAnsi="メイリオ" w:eastAsia="メイリオ"/>
          <w:sz w:val="22"/>
        </w:rPr>
        <w:t>災害の状況によっては、深夜でも電話がかかりますのでご注意ください。また、登録者全員に一斉配信しますので、お住いの地区以外の情報も配信されます。</w:t>
      </w:r>
    </w:p>
    <w:p>
      <w:pPr>
        <w:pStyle w:val="15"/>
        <w:numPr>
          <w:ilvl w:val="0"/>
          <w:numId w:val="1"/>
        </w:numPr>
        <w:snapToGrid w:val="0"/>
        <w:spacing w:line="360" w:lineRule="exact"/>
        <w:ind w:leftChars="0"/>
        <w:rPr>
          <w:rFonts w:hint="eastAsia" w:ascii="メイリオ" w:hAnsi="メイリオ" w:eastAsia="メイリオ"/>
          <w:sz w:val="22"/>
        </w:rPr>
      </w:pPr>
      <w:r>
        <w:rPr>
          <w:rFonts w:hint="eastAsia" w:ascii="メイリオ" w:hAnsi="メイリオ" w:eastAsia="メイリオ"/>
          <w:sz w:val="22"/>
        </w:rPr>
        <w:t>登録後にの音声告知端末を設置した場合、携帯電話を持たれた場合や、携帯電話を持つ人が同居した場合は登録の解除をしていただくようお願いいたします。</w:t>
      </w:r>
    </w:p>
    <w:p>
      <w:pPr>
        <w:pStyle w:val="0"/>
        <w:snapToGrid w:val="0"/>
        <w:spacing w:line="360" w:lineRule="exact"/>
        <w:rPr>
          <w:rFonts w:hint="default" w:ascii="メイリオ" w:hAnsi="メイリオ" w:eastAsia="メイリオ"/>
          <w:sz w:val="22"/>
        </w:rPr>
      </w:pPr>
    </w:p>
    <w:p>
      <w:pPr>
        <w:pStyle w:val="0"/>
        <w:snapToGrid w:val="0"/>
        <w:spacing w:line="360" w:lineRule="exact"/>
        <w:jc w:val="center"/>
        <w:rPr>
          <w:rFonts w:hint="default" w:ascii="メイリオ" w:hAnsi="メイリオ" w:eastAsia="メイリオ"/>
          <w:b w:val="1"/>
          <w:sz w:val="28"/>
        </w:rPr>
      </w:pPr>
      <w:r>
        <w:rPr>
          <w:rFonts w:hint="eastAsia" w:ascii="メイリオ" w:hAnsi="メイリオ" w:eastAsia="メイリオ"/>
          <w:b w:val="1"/>
          <w:sz w:val="28"/>
        </w:rPr>
        <w:t>【お問い合わせ・申し込み先】北広島町役場　危機管</w:t>
      </w:r>
      <w:bookmarkStart w:id="0" w:name="_GoBack"/>
      <w:bookmarkEnd w:id="0"/>
      <w:r>
        <w:rPr>
          <w:rFonts w:hint="eastAsia" w:ascii="メイリオ" w:hAnsi="メイリオ" w:eastAsia="メイリオ"/>
          <w:b w:val="1"/>
          <w:sz w:val="28"/>
        </w:rPr>
        <w:t>理課</w:t>
      </w:r>
    </w:p>
    <w:p>
      <w:pPr>
        <w:pStyle w:val="0"/>
        <w:snapToGrid w:val="0"/>
        <w:spacing w:line="360" w:lineRule="exact"/>
        <w:rPr>
          <w:rFonts w:hint="default" w:ascii="メイリオ" w:hAnsi="メイリオ" w:eastAsia="メイリオ"/>
          <w:sz w:val="28"/>
        </w:rPr>
      </w:pPr>
      <w:r>
        <w:rPr>
          <w:rFonts w:hint="eastAsia" w:ascii="メイリオ" w:hAnsi="メイリオ" w:eastAsia="メイリオ"/>
          <w:sz w:val="28"/>
        </w:rPr>
        <w:t>　　　　　　　〒</w:t>
      </w:r>
      <w:r>
        <w:rPr>
          <w:rFonts w:hint="eastAsia" w:ascii="メイリオ" w:hAnsi="メイリオ" w:eastAsia="メイリオ"/>
          <w:sz w:val="28"/>
        </w:rPr>
        <w:t>731-1595</w:t>
      </w:r>
      <w:r>
        <w:rPr>
          <w:rFonts w:hint="eastAsia" w:ascii="メイリオ" w:hAnsi="メイリオ" w:eastAsia="メイリオ"/>
          <w:sz w:val="28"/>
        </w:rPr>
        <w:t>　北広島町有田</w:t>
      </w:r>
      <w:r>
        <w:rPr>
          <w:rFonts w:hint="eastAsia" w:ascii="メイリオ" w:hAnsi="メイリオ" w:eastAsia="メイリオ"/>
          <w:sz w:val="28"/>
        </w:rPr>
        <w:t>1234</w:t>
      </w:r>
      <w:r>
        <w:rPr>
          <w:rFonts w:hint="eastAsia" w:ascii="メイリオ" w:hAnsi="メイリオ" w:eastAsia="メイリオ"/>
          <w:sz w:val="28"/>
        </w:rPr>
        <w:t>番地</w:t>
      </w:r>
    </w:p>
    <w:p>
      <w:pPr>
        <w:pStyle w:val="0"/>
        <w:snapToGrid w:val="0"/>
        <w:spacing w:line="360" w:lineRule="exact"/>
        <w:rPr>
          <w:rFonts w:hint="default" w:ascii="メイリオ" w:hAnsi="メイリオ" w:eastAsia="メイリオ"/>
          <w:sz w:val="28"/>
        </w:rPr>
      </w:pPr>
      <w:r>
        <w:rPr>
          <w:rFonts w:hint="eastAsia" w:ascii="メイリオ" w:hAnsi="メイリオ" w:eastAsia="メイリオ"/>
          <w:sz w:val="28"/>
        </w:rPr>
        <w:t>　　　　　　　電話：</w:t>
      </w:r>
      <w:r>
        <w:rPr>
          <w:rFonts w:hint="eastAsia" w:ascii="メイリオ" w:hAnsi="メイリオ" w:eastAsia="メイリオ"/>
          <w:sz w:val="28"/>
        </w:rPr>
        <w:t>0826-72-7355</w:t>
      </w:r>
      <w:r>
        <w:rPr>
          <w:rFonts w:hint="eastAsia" w:ascii="メイリオ" w:hAnsi="メイリオ" w:eastAsia="メイリオ"/>
          <w:sz w:val="28"/>
        </w:rPr>
        <w:t>　</w:t>
      </w:r>
      <w:r>
        <w:rPr>
          <w:rFonts w:hint="eastAsia" w:ascii="メイリオ" w:hAnsi="メイリオ" w:eastAsia="メイリオ"/>
          <w:sz w:val="28"/>
        </w:rPr>
        <w:t>FAX</w:t>
      </w:r>
      <w:r>
        <w:rPr>
          <w:rFonts w:hint="eastAsia" w:ascii="メイリオ" w:hAnsi="メイリオ" w:eastAsia="メイリオ"/>
          <w:sz w:val="28"/>
        </w:rPr>
        <w:t>：</w:t>
      </w:r>
      <w:r>
        <w:rPr>
          <w:rFonts w:hint="eastAsia" w:ascii="メイリオ" w:hAnsi="メイリオ" w:eastAsia="メイリオ"/>
          <w:sz w:val="28"/>
        </w:rPr>
        <w:t>0826-72-5242</w:t>
      </w:r>
    </w:p>
    <w:sectPr>
      <w:pgSz w:w="11906" w:h="16838"/>
      <w:pgMar w:top="85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6FE5BAE"/>
    <w:lvl w:ilvl="0" w:tplc="673AB23C">
      <w:numFmt w:val="bullet"/>
      <w:lvlText w:val="○"/>
      <w:lvlJc w:val="left"/>
      <w:pPr>
        <w:ind w:left="640" w:hanging="420"/>
      </w:pPr>
      <w:rPr>
        <w:rFonts w:hint="eastAsia" w:ascii="メイリオ" w:hAnsi="メイリオ" w:eastAsia="メイリオ"/>
      </w:rPr>
    </w:lvl>
    <w:lvl w:ilvl="1" w:tplc="0409000B">
      <w:numFmt w:val="bullet"/>
      <w:lvlText w:val=""/>
      <w:lvlJc w:val="left"/>
      <w:pPr>
        <w:ind w:left="1060" w:hanging="420"/>
      </w:pPr>
      <w:rPr>
        <w:rFonts w:hint="default" w:ascii="Wingdings" w:hAnsi="Wingdings"/>
      </w:rPr>
    </w:lvl>
    <w:lvl w:ilvl="2" w:tplc="0409000D">
      <w:numFmt w:val="bullet"/>
      <w:lvlText w:val=""/>
      <w:lvlJc w:val="left"/>
      <w:pPr>
        <w:ind w:left="1480" w:hanging="420"/>
      </w:pPr>
      <w:rPr>
        <w:rFonts w:hint="default" w:ascii="Wingdings" w:hAnsi="Wingdings"/>
      </w:rPr>
    </w:lvl>
    <w:lvl w:ilvl="3" w:tplc="04090001">
      <w:numFmt w:val="bullet"/>
      <w:lvlText w:val=""/>
      <w:lvlJc w:val="left"/>
      <w:pPr>
        <w:ind w:left="1900" w:hanging="420"/>
      </w:pPr>
      <w:rPr>
        <w:rFonts w:hint="default" w:ascii="Wingdings" w:hAnsi="Wingdings"/>
      </w:rPr>
    </w:lvl>
    <w:lvl w:ilvl="4" w:tplc="0409000B">
      <w:numFmt w:val="bullet"/>
      <w:lvlText w:val=""/>
      <w:lvlJc w:val="left"/>
      <w:pPr>
        <w:ind w:left="2320" w:hanging="420"/>
      </w:pPr>
      <w:rPr>
        <w:rFonts w:hint="default" w:ascii="Wingdings" w:hAnsi="Wingdings"/>
      </w:rPr>
    </w:lvl>
    <w:lvl w:ilvl="5" w:tplc="0409000D">
      <w:numFmt w:val="bullet"/>
      <w:lvlText w:val=""/>
      <w:lvlJc w:val="left"/>
      <w:pPr>
        <w:ind w:left="2740" w:hanging="420"/>
      </w:pPr>
      <w:rPr>
        <w:rFonts w:hint="default" w:ascii="Wingdings" w:hAnsi="Wingdings"/>
      </w:rPr>
    </w:lvl>
    <w:lvl w:ilvl="6" w:tplc="04090001">
      <w:numFmt w:val="bullet"/>
      <w:lvlText w:val=""/>
      <w:lvlJc w:val="left"/>
      <w:pPr>
        <w:ind w:left="3160" w:hanging="420"/>
      </w:pPr>
      <w:rPr>
        <w:rFonts w:hint="default" w:ascii="Wingdings" w:hAnsi="Wingdings"/>
      </w:rPr>
    </w:lvl>
    <w:lvl w:ilvl="7" w:tplc="0409000B">
      <w:numFmt w:val="bullet"/>
      <w:lvlText w:val=""/>
      <w:lvlJc w:val="left"/>
      <w:pPr>
        <w:ind w:left="3580" w:hanging="420"/>
      </w:pPr>
      <w:rPr>
        <w:rFonts w:hint="default" w:ascii="Wingdings" w:hAnsi="Wingdings"/>
      </w:rPr>
    </w:lvl>
    <w:lvl w:ilvl="8" w:tplc="0409000D">
      <w:numFmt w:val="bullet"/>
      <w:lvlText w:val=""/>
      <w:lvlJc w:val="left"/>
      <w:pPr>
        <w:ind w:left="40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262</TotalTime>
  <Pages>1</Pages>
  <Words>5</Words>
  <Characters>703</Characters>
  <Application>JUST Note</Application>
  <Lines>87</Lines>
  <Paragraphs>29</Paragraphs>
  <CharactersWithSpaces>777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野上　正宏</dc:creator>
  <cp:lastModifiedBy>野上　正宏</cp:lastModifiedBy>
  <cp:lastPrinted>2021-01-19T02:46:02Z</cp:lastPrinted>
  <dcterms:created xsi:type="dcterms:W3CDTF">2020-10-20T04:33:00Z</dcterms:created>
  <dcterms:modified xsi:type="dcterms:W3CDTF">2026-01-13T08:08:51Z</dcterms:modified>
  <cp:revision>28</cp:revision>
</cp:coreProperties>
</file>