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Theme="minorEastAsia" w:hAnsiTheme="minorEastAsia" w:eastAsiaTheme="minorEastAsia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</w:rPr>
        <w:t>（様式８）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参加辞退届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年　　月　　日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北広島町長　様</w:t>
      </w:r>
    </w:p>
    <w:p>
      <w:pPr>
        <w:pStyle w:val="0"/>
        <w:rPr>
          <w:rFonts w:hint="default"/>
        </w:rPr>
      </w:pPr>
    </w:p>
    <w:tbl>
      <w:tblPr>
        <w:tblStyle w:val="24"/>
        <w:tblW w:w="6005" w:type="dxa"/>
        <w:tblInd w:w="2628" w:type="dxa"/>
        <w:tblLayout w:type="fixed"/>
        <w:tblLook w:firstRow="1" w:lastRow="0" w:firstColumn="1" w:lastColumn="0" w:noHBand="0" w:noVBand="1" w:val="04A0"/>
      </w:tblPr>
      <w:tblGrid>
        <w:gridCol w:w="1620"/>
        <w:gridCol w:w="4385"/>
      </w:tblGrid>
      <w:tr>
        <w:trPr/>
        <w:tc>
          <w:tcPr>
            <w:tcW w:w="16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4385" w:type="dxa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4385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代表者職氏名</w:t>
            </w:r>
          </w:p>
        </w:tc>
        <w:tc>
          <w:tcPr>
            <w:tcW w:w="4385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ind w:firstLine="210" w:firstLineChars="100"/>
        <w:jc w:val="left"/>
        <w:rPr>
          <w:rFonts w:hint="default"/>
        </w:rPr>
      </w:pPr>
      <w:r>
        <w:rPr>
          <w:rFonts w:hint="eastAsia"/>
        </w:rPr>
        <w:t>次のプロポーザルについて、都合により参加を辞退したいので届け出ます。</w:t>
      </w:r>
    </w:p>
    <w:p>
      <w:pPr>
        <w:pStyle w:val="0"/>
        <w:rPr>
          <w:rFonts w:hint="default"/>
        </w:rPr>
      </w:pPr>
    </w:p>
    <w:tbl>
      <w:tblPr>
        <w:tblStyle w:val="24"/>
        <w:tblW w:w="8525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236"/>
        <w:gridCol w:w="7289"/>
      </w:tblGrid>
      <w:tr>
        <w:trPr/>
        <w:tc>
          <w:tcPr>
            <w:tcW w:w="8525" w:type="dxa"/>
            <w:gridSpan w:val="2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業務名：北広島町川小田小水力発電所設備更新事業</w:t>
            </w:r>
          </w:p>
        </w:tc>
      </w:tr>
      <w:tr>
        <w:trPr>
          <w:trHeight w:val="6744" w:hRule="atLeast"/>
        </w:trPr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辞退理由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（右欄に☑を１つしてください。）</w:t>
            </w:r>
          </w:p>
        </w:tc>
        <w:tc>
          <w:tcPr>
            <w:tcW w:w="728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　担当者の確保が困難である。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/>
              </w:rPr>
            </w:pPr>
            <w:r>
              <w:rPr>
                <w:rFonts w:hint="eastAsia"/>
              </w:rPr>
              <w:t>履行期間開始までの準備が困難である。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□その他（具体的な理由を下に記述してください。）</w:t>
            </w:r>
          </w:p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widowControl w:val="1"/>
        <w:jc w:val="left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7D94388E"/>
    <w:lvl w:ilvl="0" w:tplc="9CE6AA36">
      <w:numFmt w:val="bullet"/>
      <w:lvlText w:val="□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44</TotalTime>
  <Pages>1</Pages>
  <Words>0</Words>
  <Characters>167</Characters>
  <Application>JUST Note</Application>
  <Lines>29</Lines>
  <Paragraphs>14</Paragraphs>
  <CharactersWithSpaces>175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新中　達也</cp:lastModifiedBy>
  <cp:lastPrinted>2026-07-15T00:09:57Z</cp:lastPrinted>
  <dcterms:created xsi:type="dcterms:W3CDTF">2019-06-03T01:16:00Z</dcterms:created>
  <dcterms:modified xsi:type="dcterms:W3CDTF">2026-07-15T00:10:06Z</dcterms:modified>
  <cp:revision>9</cp:revision>
</cp:coreProperties>
</file>